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6D6374" w14:textId="271BCD62" w:rsidR="00345EB7" w:rsidRPr="008015D5" w:rsidRDefault="008015D5" w:rsidP="008015D5">
      <w:pPr>
        <w:jc w:val="center"/>
        <w:rPr>
          <w:rFonts w:ascii="Arial" w:hAnsi="Arial" w:cs="Arial"/>
          <w:bCs/>
          <w:iCs/>
          <w:sz w:val="28"/>
          <w:szCs w:val="28"/>
        </w:rPr>
      </w:pPr>
      <w:bookmarkStart w:id="0" w:name="_Toc70959940"/>
      <w:r w:rsidRPr="008015D5">
        <w:rPr>
          <w:rFonts w:ascii="Arial" w:hAnsi="Arial" w:cs="Arial"/>
          <w:b/>
          <w:i/>
          <w:sz w:val="28"/>
          <w:szCs w:val="28"/>
        </w:rPr>
        <w:t>ANNEXE 3 </w:t>
      </w:r>
      <w:r w:rsidR="00753C3F">
        <w:rPr>
          <w:rFonts w:ascii="Arial" w:hAnsi="Arial" w:cs="Arial"/>
          <w:b/>
          <w:i/>
          <w:sz w:val="28"/>
          <w:szCs w:val="28"/>
        </w:rPr>
        <w:t xml:space="preserve">CCTP </w:t>
      </w:r>
      <w:bookmarkStart w:id="1" w:name="_GoBack"/>
      <w:bookmarkEnd w:id="1"/>
      <w:r w:rsidRPr="008015D5">
        <w:rPr>
          <w:rFonts w:ascii="Arial" w:hAnsi="Arial" w:cs="Arial"/>
          <w:b/>
          <w:i/>
          <w:sz w:val="28"/>
          <w:szCs w:val="28"/>
        </w:rPr>
        <w:t>: ARCHITECTURE DE LA GTC</w:t>
      </w:r>
      <w:bookmarkEnd w:id="0"/>
    </w:p>
    <w:p w14:paraId="06DE73D1" w14:textId="7B1D5BA7" w:rsidR="008015D5" w:rsidRDefault="008015D5" w:rsidP="008015D5">
      <w:pPr>
        <w:jc w:val="center"/>
        <w:rPr>
          <w:bCs/>
          <w:iCs/>
          <w:sz w:val="40"/>
          <w:szCs w:val="40"/>
        </w:rPr>
      </w:pPr>
      <w:r w:rsidRPr="008015D5">
        <w:rPr>
          <w:bCs/>
          <w:iCs/>
          <w:noProof/>
          <w:sz w:val="40"/>
          <w:szCs w:val="40"/>
        </w:rPr>
        <w:drawing>
          <wp:inline distT="0" distB="0" distL="0" distR="0" wp14:anchorId="1D1DE309" wp14:editId="7541808E">
            <wp:extent cx="5760720" cy="7687310"/>
            <wp:effectExtent l="0" t="0" r="0" b="889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1B31" w14:textId="316AA0A6" w:rsidR="008015D5" w:rsidRDefault="008015D5" w:rsidP="008015D5">
      <w:pPr>
        <w:jc w:val="center"/>
        <w:rPr>
          <w:bCs/>
          <w:iCs/>
          <w:sz w:val="40"/>
          <w:szCs w:val="40"/>
        </w:rPr>
      </w:pPr>
      <w:proofErr w:type="spellStart"/>
      <w:r>
        <w:rPr>
          <w:bCs/>
          <w:iCs/>
          <w:sz w:val="40"/>
          <w:szCs w:val="40"/>
        </w:rPr>
        <w:t>PcVue</w:t>
      </w:r>
      <w:proofErr w:type="spellEnd"/>
      <w:r>
        <w:rPr>
          <w:bCs/>
          <w:iCs/>
          <w:sz w:val="40"/>
          <w:szCs w:val="40"/>
        </w:rPr>
        <w:t xml:space="preserve"> 1/3</w:t>
      </w:r>
      <w:r w:rsidR="001B44E3">
        <w:rPr>
          <w:bCs/>
          <w:iCs/>
          <w:sz w:val="40"/>
          <w:szCs w:val="40"/>
        </w:rPr>
        <w:t xml:space="preserve"> – Equipements CVC</w:t>
      </w:r>
    </w:p>
    <w:p w14:paraId="7F9A358C" w14:textId="2D00BF67" w:rsidR="008015D5" w:rsidRDefault="008015D5" w:rsidP="008015D5">
      <w:pPr>
        <w:jc w:val="center"/>
        <w:rPr>
          <w:bCs/>
          <w:iCs/>
          <w:sz w:val="40"/>
          <w:szCs w:val="40"/>
        </w:rPr>
      </w:pPr>
    </w:p>
    <w:p w14:paraId="10BB8F90" w14:textId="6AF803D2" w:rsidR="008015D5" w:rsidRDefault="008015D5" w:rsidP="008015D5">
      <w:pPr>
        <w:jc w:val="center"/>
        <w:rPr>
          <w:bCs/>
          <w:iCs/>
          <w:sz w:val="40"/>
          <w:szCs w:val="40"/>
        </w:rPr>
      </w:pPr>
      <w:r w:rsidRPr="008015D5">
        <w:rPr>
          <w:bCs/>
          <w:iCs/>
          <w:noProof/>
          <w:sz w:val="40"/>
          <w:szCs w:val="40"/>
        </w:rPr>
        <w:lastRenderedPageBreak/>
        <w:drawing>
          <wp:inline distT="0" distB="0" distL="0" distR="0" wp14:anchorId="3C5AFF89" wp14:editId="4D241121">
            <wp:extent cx="5760720" cy="7687310"/>
            <wp:effectExtent l="0" t="0" r="0" b="889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11A92" w14:textId="4247A1EE" w:rsidR="008015D5" w:rsidRDefault="008015D5" w:rsidP="008015D5">
      <w:pPr>
        <w:jc w:val="center"/>
        <w:rPr>
          <w:bCs/>
          <w:iCs/>
          <w:sz w:val="40"/>
          <w:szCs w:val="40"/>
        </w:rPr>
      </w:pPr>
    </w:p>
    <w:p w14:paraId="511C0BF0" w14:textId="48A3BE40" w:rsidR="008015D5" w:rsidRDefault="008015D5" w:rsidP="008015D5">
      <w:pPr>
        <w:jc w:val="center"/>
        <w:rPr>
          <w:bCs/>
          <w:iCs/>
          <w:sz w:val="40"/>
          <w:szCs w:val="40"/>
        </w:rPr>
      </w:pPr>
      <w:proofErr w:type="spellStart"/>
      <w:r>
        <w:rPr>
          <w:bCs/>
          <w:iCs/>
          <w:sz w:val="40"/>
          <w:szCs w:val="40"/>
        </w:rPr>
        <w:t>PcVue</w:t>
      </w:r>
      <w:proofErr w:type="spellEnd"/>
      <w:r>
        <w:rPr>
          <w:bCs/>
          <w:iCs/>
          <w:sz w:val="40"/>
          <w:szCs w:val="40"/>
        </w:rPr>
        <w:t xml:space="preserve"> 2/3</w:t>
      </w:r>
      <w:r w:rsidR="001B44E3">
        <w:rPr>
          <w:bCs/>
          <w:iCs/>
          <w:sz w:val="40"/>
          <w:szCs w:val="40"/>
        </w:rPr>
        <w:t xml:space="preserve"> – Comptage Electrique</w:t>
      </w:r>
    </w:p>
    <w:p w14:paraId="60417076" w14:textId="444FA36E" w:rsidR="008015D5" w:rsidRDefault="008015D5" w:rsidP="008015D5">
      <w:pPr>
        <w:jc w:val="center"/>
        <w:rPr>
          <w:bCs/>
          <w:iCs/>
          <w:sz w:val="40"/>
          <w:szCs w:val="40"/>
        </w:rPr>
      </w:pPr>
      <w:r w:rsidRPr="008015D5">
        <w:rPr>
          <w:bCs/>
          <w:iCs/>
          <w:noProof/>
          <w:sz w:val="40"/>
          <w:szCs w:val="40"/>
        </w:rPr>
        <w:lastRenderedPageBreak/>
        <w:drawing>
          <wp:inline distT="0" distB="0" distL="0" distR="0" wp14:anchorId="1C4926ED" wp14:editId="0977644D">
            <wp:extent cx="5760720" cy="7687310"/>
            <wp:effectExtent l="0" t="0" r="0" b="889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8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D9B69" w14:textId="78DECA03" w:rsidR="008015D5" w:rsidRDefault="008015D5" w:rsidP="008015D5">
      <w:pPr>
        <w:jc w:val="center"/>
        <w:rPr>
          <w:bCs/>
          <w:iCs/>
          <w:sz w:val="40"/>
          <w:szCs w:val="40"/>
        </w:rPr>
      </w:pPr>
    </w:p>
    <w:p w14:paraId="15F8D18C" w14:textId="59B8AEC2" w:rsidR="008015D5" w:rsidRPr="008015D5" w:rsidRDefault="008015D5" w:rsidP="008015D5">
      <w:pPr>
        <w:jc w:val="center"/>
        <w:rPr>
          <w:bCs/>
          <w:iCs/>
          <w:sz w:val="40"/>
          <w:szCs w:val="40"/>
        </w:rPr>
      </w:pPr>
      <w:proofErr w:type="spellStart"/>
      <w:r>
        <w:rPr>
          <w:bCs/>
          <w:iCs/>
          <w:sz w:val="40"/>
          <w:szCs w:val="40"/>
        </w:rPr>
        <w:t>PcVue</w:t>
      </w:r>
      <w:proofErr w:type="spellEnd"/>
      <w:r>
        <w:rPr>
          <w:bCs/>
          <w:iCs/>
          <w:sz w:val="40"/>
          <w:szCs w:val="40"/>
        </w:rPr>
        <w:t xml:space="preserve"> 3/3</w:t>
      </w:r>
      <w:r w:rsidR="00645D01">
        <w:rPr>
          <w:bCs/>
          <w:iCs/>
          <w:sz w:val="40"/>
          <w:szCs w:val="40"/>
        </w:rPr>
        <w:t xml:space="preserve"> – Electricité / PV</w:t>
      </w:r>
    </w:p>
    <w:sectPr w:rsidR="008015D5" w:rsidRPr="008015D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15D5"/>
    <w:rsid w:val="00181A19"/>
    <w:rsid w:val="001B44E3"/>
    <w:rsid w:val="00345EB7"/>
    <w:rsid w:val="00645D01"/>
    <w:rsid w:val="00753C3F"/>
    <w:rsid w:val="00801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8B3FA7"/>
  <w15:chartTrackingRefBased/>
  <w15:docId w15:val="{F278326F-C191-45CA-B348-0D8D25D4D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3</Pages>
  <Words>21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roland couderc</dc:creator>
  <cp:keywords/>
  <dc:description/>
  <cp:lastModifiedBy>Mamoudou Karim</cp:lastModifiedBy>
  <cp:revision>3</cp:revision>
  <dcterms:created xsi:type="dcterms:W3CDTF">2021-08-27T09:54:00Z</dcterms:created>
  <dcterms:modified xsi:type="dcterms:W3CDTF">2025-07-18T14:38:00Z</dcterms:modified>
</cp:coreProperties>
</file>